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E8C7" w14:textId="600FF7DF" w:rsidR="00FC6095" w:rsidRPr="00FC6095" w:rsidRDefault="00FC6095" w:rsidP="00FC6095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C6095">
        <w:rPr>
          <w:rFonts w:ascii="Times New Roman" w:hAnsi="Times New Roman" w:cs="Times New Roman"/>
          <w:b/>
          <w:bCs/>
          <w:sz w:val="24"/>
          <w:szCs w:val="24"/>
          <w:lang w:val="sv-SE"/>
        </w:rPr>
        <w:t>Litteraturlista för FAT730 H2</w:t>
      </w:r>
      <w:r w:rsidR="001F437E">
        <w:rPr>
          <w:rFonts w:ascii="Times New Roman" w:hAnsi="Times New Roman" w:cs="Times New Roman"/>
          <w:b/>
          <w:bCs/>
          <w:sz w:val="24"/>
          <w:szCs w:val="24"/>
          <w:lang w:val="sv-SE"/>
        </w:rPr>
        <w:t>2</w:t>
      </w:r>
    </w:p>
    <w:p w14:paraId="6F20FCE5" w14:textId="77777777" w:rsidR="00FC6095" w:rsidRPr="00FC6095" w:rsidRDefault="00FC6095" w:rsidP="00FC6095">
      <w:pPr>
        <w:pStyle w:val="ListParagraph"/>
        <w:numPr>
          <w:ilvl w:val="0"/>
          <w:numId w:val="1"/>
        </w:numPr>
        <w:autoSpaceDE w:val="0"/>
        <w:autoSpaceDN w:val="0"/>
        <w:spacing w:after="61"/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</w:pPr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 xml:space="preserve">Material </w:t>
      </w:r>
      <w:proofErr w:type="spellStart"/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>på</w:t>
      </w:r>
      <w:proofErr w:type="spellEnd"/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 xml:space="preserve"> Canvas under </w:t>
      </w:r>
      <w:proofErr w:type="spellStart"/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>respektive</w:t>
      </w:r>
      <w:proofErr w:type="spellEnd"/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>modul</w:t>
      </w:r>
      <w:proofErr w:type="spellEnd"/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 xml:space="preserve"> </w:t>
      </w:r>
    </w:p>
    <w:p w14:paraId="5F92C424" w14:textId="77777777" w:rsidR="00FC6095" w:rsidRPr="00FC6095" w:rsidRDefault="00FC6095" w:rsidP="00FC6095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</w:pPr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 xml:space="preserve">FASS (fass.se) </w:t>
      </w:r>
    </w:p>
    <w:p w14:paraId="1C7B8919" w14:textId="77777777" w:rsidR="00FC6095" w:rsidRPr="00FC6095" w:rsidRDefault="00FC6095" w:rsidP="00FC6095">
      <w:pPr>
        <w:pStyle w:val="ListParagraph"/>
        <w:numPr>
          <w:ilvl w:val="0"/>
          <w:numId w:val="1"/>
        </w:numPr>
        <w:autoSpaceDE w:val="0"/>
        <w:autoSpaceDN w:val="0"/>
        <w:spacing w:after="49"/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</w:pPr>
      <w:proofErr w:type="spellStart"/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>Rekommendationslistor</w:t>
      </w:r>
      <w:proofErr w:type="spellEnd"/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>från</w:t>
      </w:r>
      <w:proofErr w:type="spellEnd"/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>olika</w:t>
      </w:r>
      <w:proofErr w:type="spellEnd"/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>landsting</w:t>
      </w:r>
      <w:proofErr w:type="spellEnd"/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 xml:space="preserve">, till </w:t>
      </w:r>
      <w:proofErr w:type="spellStart"/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>exempel</w:t>
      </w:r>
      <w:proofErr w:type="spellEnd"/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 xml:space="preserve">: </w:t>
      </w:r>
    </w:p>
    <w:p w14:paraId="4A474CC3" w14:textId="77777777" w:rsidR="00FC6095" w:rsidRPr="00FC6095" w:rsidRDefault="00FC6095" w:rsidP="00FC6095">
      <w:pPr>
        <w:pStyle w:val="ListParagraph"/>
        <w:numPr>
          <w:ilvl w:val="1"/>
          <w:numId w:val="1"/>
        </w:numPr>
        <w:autoSpaceDE w:val="0"/>
        <w:autoSpaceDN w:val="0"/>
        <w:spacing w:after="49"/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</w:pPr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SE"/>
        </w:rPr>
        <w:t>REKlistan (</w:t>
      </w:r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SE"/>
        </w:rPr>
        <w:fldChar w:fldCharType="begin"/>
      </w:r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SE"/>
        </w:rPr>
        <w:instrText xml:space="preserve"> HYPERLINK "https://reklistan.vgregion.se" </w:instrText>
      </w:r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SE"/>
        </w:rPr>
        <w:fldChar w:fldCharType="separate"/>
      </w:r>
      <w:r w:rsidRPr="00FC6095">
        <w:rPr>
          <w:rStyle w:val="Hyperlink"/>
          <w:rFonts w:ascii="Times New Roman" w:eastAsia="Times New Roman" w:hAnsi="Times New Roman" w:cs="Times New Roman"/>
          <w:sz w:val="24"/>
          <w:szCs w:val="24"/>
          <w:lang w:val="sv-SE" w:eastAsia="en-SE"/>
        </w:rPr>
        <w:t>https://reklistan.vgregion.se</w:t>
      </w:r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SE"/>
        </w:rPr>
        <w:fldChar w:fldCharType="end"/>
      </w:r>
      <w:r w:rsidRPr="00FC6095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en-SE"/>
        </w:rPr>
        <w:t xml:space="preserve">) </w:t>
      </w:r>
    </w:p>
    <w:p w14:paraId="2C58B606" w14:textId="53DF9926" w:rsidR="00FC6095" w:rsidRPr="001F437E" w:rsidRDefault="00FC6095" w:rsidP="002F45D5">
      <w:pPr>
        <w:pStyle w:val="ListParagraph"/>
        <w:numPr>
          <w:ilvl w:val="1"/>
          <w:numId w:val="1"/>
        </w:numPr>
        <w:autoSpaceDE w:val="0"/>
        <w:autoSpaceDN w:val="0"/>
        <w:spacing w:after="49"/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</w:pPr>
      <w:proofErr w:type="spellStart"/>
      <w:r w:rsidRPr="001F437E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>Kloka</w:t>
      </w:r>
      <w:proofErr w:type="spellEnd"/>
      <w:r w:rsidRPr="001F437E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 xml:space="preserve"> </w:t>
      </w:r>
      <w:proofErr w:type="spellStart"/>
      <w:r w:rsidRPr="001F437E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>listan</w:t>
      </w:r>
      <w:proofErr w:type="spellEnd"/>
      <w:r w:rsidRPr="001F437E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 xml:space="preserve"> (</w:t>
      </w:r>
      <w:hyperlink r:id="rId5" w:history="1">
        <w:r w:rsidR="001F437E" w:rsidRPr="004305D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SE"/>
          </w:rPr>
          <w:t>https://klokalistan.se/</w:t>
        </w:r>
      </w:hyperlink>
      <w:r w:rsidRPr="001F437E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 xml:space="preserve">) </w:t>
      </w:r>
    </w:p>
    <w:p w14:paraId="624BCE35" w14:textId="476DA1A9" w:rsidR="00FC6095" w:rsidRPr="00C91BED" w:rsidRDefault="00FC6095" w:rsidP="00FC6095">
      <w:pPr>
        <w:pStyle w:val="ListParagraph"/>
        <w:numPr>
          <w:ilvl w:val="1"/>
          <w:numId w:val="1"/>
        </w:numPr>
        <w:autoSpaceDE w:val="0"/>
        <w:autoSpaceDN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</w:pPr>
      <w:proofErr w:type="spellStart"/>
      <w:r w:rsidRPr="00C91BED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>Skånelistan</w:t>
      </w:r>
      <w:proofErr w:type="spellEnd"/>
      <w:r w:rsidRPr="00C91BED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 xml:space="preserve"> (</w:t>
      </w:r>
      <w:hyperlink r:id="rId6" w:history="1">
        <w:r w:rsidR="00C91BED" w:rsidRPr="00C91BED">
          <w:rPr>
            <w:rStyle w:val="Hyperlink"/>
            <w:rFonts w:ascii="Times New Roman" w:hAnsi="Times New Roman" w:cs="Times New Roman"/>
            <w:sz w:val="24"/>
            <w:szCs w:val="24"/>
          </w:rPr>
          <w:t>https://vardgivare.skane.se/vardriktlinjer/lakemedel/skanelistan/</w:t>
        </w:r>
      </w:hyperlink>
      <w:r w:rsidRPr="00C91BED">
        <w:rPr>
          <w:rFonts w:ascii="Times New Roman" w:eastAsia="Times New Roman" w:hAnsi="Times New Roman" w:cs="Times New Roman"/>
          <w:color w:val="000000"/>
          <w:sz w:val="24"/>
          <w:szCs w:val="24"/>
          <w:lang w:eastAsia="en-SE"/>
        </w:rPr>
        <w:t xml:space="preserve">) </w:t>
      </w:r>
    </w:p>
    <w:p w14:paraId="4A63EA51" w14:textId="77777777" w:rsidR="004369A6" w:rsidRPr="00FC6095" w:rsidRDefault="004369A6" w:rsidP="00FC6095">
      <w:pPr>
        <w:rPr>
          <w:rFonts w:ascii="Times New Roman" w:hAnsi="Times New Roman" w:cs="Times New Roman"/>
          <w:sz w:val="24"/>
          <w:szCs w:val="24"/>
        </w:rPr>
      </w:pPr>
    </w:p>
    <w:sectPr w:rsidR="004369A6" w:rsidRPr="00FC6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2399"/>
    <w:multiLevelType w:val="hybridMultilevel"/>
    <w:tmpl w:val="3064ED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95"/>
    <w:rsid w:val="001F437E"/>
    <w:rsid w:val="004369A6"/>
    <w:rsid w:val="00C91BED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DC6626"/>
  <w15:chartTrackingRefBased/>
  <w15:docId w15:val="{BBD126D1-D40D-474D-A1E9-BB676714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09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6095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F4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rdgivare.skane.se/vardriktlinjer/lakemedel/skanelistan/" TargetMode="External"/><Relationship Id="rId5" Type="http://schemas.openxmlformats.org/officeDocument/2006/relationships/hyperlink" Target="https://klokalistan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Wallerstedt</dc:creator>
  <cp:keywords/>
  <dc:description/>
  <cp:lastModifiedBy>Susanna Wallerstedt</cp:lastModifiedBy>
  <cp:revision>3</cp:revision>
  <dcterms:created xsi:type="dcterms:W3CDTF">2021-07-02T21:48:00Z</dcterms:created>
  <dcterms:modified xsi:type="dcterms:W3CDTF">2022-09-13T06:15:00Z</dcterms:modified>
</cp:coreProperties>
</file>